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F4" w:rsidRDefault="00176AF4"/>
    <w:p w:rsidR="00176AF4" w:rsidRDefault="00176AF4">
      <w:pPr>
        <w:pStyle w:val="Titolo2"/>
        <w:jc w:val="center"/>
        <w:rPr>
          <w:u w:val="single"/>
        </w:rPr>
      </w:pPr>
      <w:r>
        <w:rPr>
          <w:sz w:val="38"/>
          <w:u w:val="single"/>
        </w:rPr>
        <w:t>________</w:t>
      </w:r>
      <w:r w:rsidR="00F45298">
        <w:rPr>
          <w:sz w:val="38"/>
          <w:u w:val="single"/>
        </w:rPr>
        <w:t>_</w:t>
      </w:r>
      <w:r>
        <w:rPr>
          <w:sz w:val="38"/>
          <w:u w:val="single"/>
        </w:rPr>
        <w:t>____</w:t>
      </w:r>
      <w:r w:rsidR="00F45298">
        <w:rPr>
          <w:sz w:val="38"/>
          <w:u w:val="single"/>
        </w:rPr>
        <w:t>_</w:t>
      </w:r>
      <w:r>
        <w:rPr>
          <w:sz w:val="38"/>
          <w:u w:val="single"/>
        </w:rPr>
        <w:t>__STUDIO  VEZZOLI ________</w:t>
      </w:r>
      <w:r w:rsidR="00F45298">
        <w:rPr>
          <w:sz w:val="38"/>
          <w:u w:val="single"/>
        </w:rPr>
        <w:t>_</w:t>
      </w:r>
      <w:r>
        <w:rPr>
          <w:sz w:val="38"/>
          <w:u w:val="single"/>
        </w:rPr>
        <w:t>_______</w:t>
      </w:r>
    </w:p>
    <w:p w:rsidR="00176AF4" w:rsidRDefault="006D0490" w:rsidP="006D0490">
      <w:pPr>
        <w:pStyle w:val="Titolo3"/>
        <w:ind w:firstLine="708"/>
        <w:jc w:val="left"/>
      </w:pPr>
      <w:r>
        <w:t xml:space="preserve">                            </w:t>
      </w:r>
      <w:r w:rsidR="00176AF4">
        <w:t>IMMAGINI &amp; COMUNICAZIONE</w:t>
      </w:r>
    </w:p>
    <w:p w:rsidR="004D1186" w:rsidRDefault="004D1186">
      <w:pPr>
        <w:jc w:val="both"/>
      </w:pPr>
    </w:p>
    <w:p w:rsidR="007E622F" w:rsidRDefault="007E622F" w:rsidP="007E622F">
      <w:pPr>
        <w:jc w:val="center"/>
        <w:rPr>
          <w:b/>
          <w:sz w:val="36"/>
          <w:szCs w:val="36"/>
        </w:rPr>
      </w:pPr>
      <w:r w:rsidRPr="00884F0C">
        <w:rPr>
          <w:b/>
          <w:sz w:val="36"/>
          <w:szCs w:val="36"/>
        </w:rPr>
        <w:t>COMUNICATO STAMPA</w:t>
      </w:r>
    </w:p>
    <w:p w:rsidR="007E622F" w:rsidRPr="00545371" w:rsidRDefault="007E622F" w:rsidP="00545371">
      <w:pPr>
        <w:jc w:val="center"/>
        <w:rPr>
          <w:b/>
          <w:sz w:val="28"/>
          <w:szCs w:val="36"/>
        </w:rPr>
      </w:pPr>
    </w:p>
    <w:p w:rsidR="007E622F" w:rsidRPr="00744086" w:rsidRDefault="00744086" w:rsidP="00545371">
      <w:pPr>
        <w:jc w:val="center"/>
        <w:rPr>
          <w:b/>
          <w:i/>
          <w:sz w:val="80"/>
          <w:szCs w:val="80"/>
        </w:rPr>
      </w:pPr>
      <w:r w:rsidRPr="00744086">
        <w:rPr>
          <w:b/>
          <w:i/>
          <w:sz w:val="80"/>
          <w:szCs w:val="80"/>
        </w:rPr>
        <w:t>Il gioco: demoni e patologie</w:t>
      </w:r>
    </w:p>
    <w:p w:rsidR="007E622F" w:rsidRPr="00545371" w:rsidRDefault="007E622F" w:rsidP="007E622F">
      <w:pPr>
        <w:jc w:val="center"/>
        <w:rPr>
          <w:b/>
          <w:i/>
          <w:sz w:val="28"/>
        </w:rPr>
      </w:pPr>
    </w:p>
    <w:p w:rsidR="007E622F" w:rsidRPr="007E622F" w:rsidRDefault="007E622F" w:rsidP="007E622F">
      <w:pPr>
        <w:jc w:val="center"/>
        <w:rPr>
          <w:b/>
          <w:sz w:val="32"/>
          <w:szCs w:val="28"/>
        </w:rPr>
      </w:pPr>
      <w:r>
        <w:rPr>
          <w:b/>
          <w:sz w:val="32"/>
          <w:szCs w:val="28"/>
        </w:rPr>
        <w:t>2/</w:t>
      </w:r>
      <w:r w:rsidR="00744086">
        <w:rPr>
          <w:b/>
          <w:sz w:val="32"/>
          <w:szCs w:val="28"/>
        </w:rPr>
        <w:t>6  novembre</w:t>
      </w:r>
      <w:r w:rsidRPr="007E622F">
        <w:rPr>
          <w:b/>
          <w:sz w:val="32"/>
          <w:szCs w:val="28"/>
        </w:rPr>
        <w:t xml:space="preserve"> 2011</w:t>
      </w:r>
    </w:p>
    <w:p w:rsidR="007E622F" w:rsidRPr="007E622F" w:rsidRDefault="00744086" w:rsidP="007E622F">
      <w:pPr>
        <w:jc w:val="center"/>
        <w:rPr>
          <w:b/>
          <w:sz w:val="28"/>
          <w:szCs w:val="24"/>
        </w:rPr>
      </w:pPr>
      <w:r>
        <w:rPr>
          <w:b/>
          <w:sz w:val="32"/>
          <w:szCs w:val="28"/>
        </w:rPr>
        <w:t>C</w:t>
      </w:r>
      <w:r w:rsidR="007E622F" w:rsidRPr="007E622F">
        <w:rPr>
          <w:b/>
          <w:sz w:val="32"/>
          <w:szCs w:val="28"/>
        </w:rPr>
        <w:t>inema Gnomo</w:t>
      </w:r>
    </w:p>
    <w:p w:rsidR="007E622F" w:rsidRDefault="007E622F" w:rsidP="007E622F">
      <w:pPr>
        <w:jc w:val="center"/>
        <w:rPr>
          <w:sz w:val="28"/>
        </w:rPr>
      </w:pPr>
    </w:p>
    <w:p w:rsidR="00545371" w:rsidRPr="00545371" w:rsidRDefault="00545371" w:rsidP="007E622F">
      <w:pPr>
        <w:jc w:val="center"/>
        <w:rPr>
          <w:sz w:val="28"/>
        </w:rPr>
      </w:pPr>
    </w:p>
    <w:p w:rsidR="007E622F" w:rsidRDefault="007E622F" w:rsidP="007E622F">
      <w:pPr>
        <w:jc w:val="both"/>
        <w:rPr>
          <w:sz w:val="28"/>
          <w:szCs w:val="28"/>
        </w:rPr>
      </w:pPr>
      <w:r w:rsidRPr="00537D77">
        <w:rPr>
          <w:sz w:val="28"/>
          <w:szCs w:val="28"/>
        </w:rPr>
        <w:t>Si apr</w:t>
      </w:r>
      <w:r w:rsidR="00222408">
        <w:rPr>
          <w:sz w:val="28"/>
          <w:szCs w:val="28"/>
        </w:rPr>
        <w:t xml:space="preserve">irà </w:t>
      </w:r>
      <w:r w:rsidR="00744086">
        <w:rPr>
          <w:b/>
          <w:sz w:val="28"/>
          <w:szCs w:val="28"/>
        </w:rPr>
        <w:t xml:space="preserve"> mercoled</w:t>
      </w:r>
      <w:r w:rsidRPr="00537D77">
        <w:rPr>
          <w:b/>
          <w:sz w:val="28"/>
          <w:szCs w:val="28"/>
        </w:rPr>
        <w:t xml:space="preserve">ì </w:t>
      </w:r>
      <w:r>
        <w:rPr>
          <w:b/>
          <w:sz w:val="28"/>
          <w:szCs w:val="28"/>
        </w:rPr>
        <w:t>2</w:t>
      </w:r>
      <w:r w:rsidRPr="00537D77">
        <w:rPr>
          <w:b/>
          <w:sz w:val="28"/>
          <w:szCs w:val="28"/>
        </w:rPr>
        <w:t xml:space="preserve"> </w:t>
      </w:r>
      <w:r w:rsidR="00744086">
        <w:rPr>
          <w:b/>
          <w:sz w:val="28"/>
          <w:szCs w:val="28"/>
        </w:rPr>
        <w:t>novembre</w:t>
      </w:r>
      <w:r w:rsidRPr="00537D77">
        <w:rPr>
          <w:sz w:val="28"/>
          <w:szCs w:val="28"/>
        </w:rPr>
        <w:t xml:space="preserve">, al Cinema Gnomo, la rassegna </w:t>
      </w:r>
      <w:r w:rsidR="00744086">
        <w:rPr>
          <w:b/>
          <w:i/>
          <w:sz w:val="28"/>
          <w:szCs w:val="28"/>
        </w:rPr>
        <w:t>Il gioco: demoni e patologie</w:t>
      </w:r>
      <w:r w:rsidR="00744086">
        <w:rPr>
          <w:sz w:val="28"/>
          <w:szCs w:val="28"/>
        </w:rPr>
        <w:t>,</w:t>
      </w:r>
      <w:r>
        <w:rPr>
          <w:b/>
          <w:i/>
          <w:sz w:val="28"/>
          <w:szCs w:val="28"/>
        </w:rPr>
        <w:t xml:space="preserve"> </w:t>
      </w:r>
      <w:r w:rsidRPr="00537D77">
        <w:rPr>
          <w:sz w:val="28"/>
          <w:szCs w:val="28"/>
        </w:rPr>
        <w:t>promossa dall’Ufficio Cinema del Comune di Milano</w:t>
      </w:r>
      <w:r w:rsidR="00233EC4">
        <w:rPr>
          <w:sz w:val="28"/>
          <w:szCs w:val="28"/>
        </w:rPr>
        <w:t xml:space="preserve"> e realizzata da Studio </w:t>
      </w:r>
      <w:proofErr w:type="spellStart"/>
      <w:r w:rsidR="00233EC4">
        <w:rPr>
          <w:sz w:val="28"/>
          <w:szCs w:val="28"/>
        </w:rPr>
        <w:t>V</w:t>
      </w:r>
      <w:r w:rsidR="00222408">
        <w:rPr>
          <w:sz w:val="28"/>
          <w:szCs w:val="28"/>
        </w:rPr>
        <w:t>ezzoli</w:t>
      </w:r>
      <w:proofErr w:type="spellEnd"/>
      <w:r>
        <w:rPr>
          <w:sz w:val="28"/>
          <w:szCs w:val="28"/>
        </w:rPr>
        <w:t xml:space="preserve">, dedicata </w:t>
      </w:r>
      <w:r w:rsidR="00AA56A5">
        <w:rPr>
          <w:sz w:val="28"/>
          <w:szCs w:val="28"/>
        </w:rPr>
        <w:t>ad un tema più che mai attuale.</w:t>
      </w:r>
    </w:p>
    <w:p w:rsidR="001E1380" w:rsidRDefault="001E1380" w:rsidP="007E622F">
      <w:pPr>
        <w:jc w:val="both"/>
        <w:rPr>
          <w:sz w:val="28"/>
          <w:szCs w:val="28"/>
        </w:rPr>
      </w:pPr>
    </w:p>
    <w:p w:rsidR="000C30B9" w:rsidRDefault="000C30B9" w:rsidP="000C30B9">
      <w:pPr>
        <w:snapToGrid w:val="0"/>
        <w:jc w:val="both"/>
        <w:rPr>
          <w:sz w:val="28"/>
          <w:szCs w:val="28"/>
        </w:rPr>
      </w:pPr>
      <w:r>
        <w:rPr>
          <w:sz w:val="28"/>
          <w:szCs w:val="28"/>
        </w:rPr>
        <w:t xml:space="preserve">Il Gioco, in tutte le sue forme, ha da sempre esercitato un grande fascino sui mezzi di espressione ed il cinema l’ha ottimamente rappresentato nei suoi multiformi aspetti: da quello tragico a quello ludico; dalla lettura psicologica a quella  spettacolare, a volte molto mischiando, appunto, le carte del Gioco. </w:t>
      </w:r>
    </w:p>
    <w:p w:rsidR="000C30B9" w:rsidRDefault="000C30B9" w:rsidP="000C30B9">
      <w:pPr>
        <w:snapToGrid w:val="0"/>
        <w:jc w:val="both"/>
        <w:rPr>
          <w:sz w:val="20"/>
          <w:szCs w:val="28"/>
        </w:rPr>
      </w:pPr>
    </w:p>
    <w:p w:rsidR="000C30B9" w:rsidRDefault="000C30B9" w:rsidP="000C30B9">
      <w:pPr>
        <w:snapToGrid w:val="0"/>
        <w:jc w:val="both"/>
        <w:rPr>
          <w:sz w:val="28"/>
          <w:szCs w:val="28"/>
        </w:rPr>
      </w:pPr>
      <w:r>
        <w:rPr>
          <w:sz w:val="28"/>
          <w:szCs w:val="28"/>
        </w:rPr>
        <w:t>Affrontare l’argomento proponendo una rassegna di film ci è parso uno dei modi possibili per rilanciare questo tema cruciale, ora che il fenomeno della dipendenza dal Gioco ha fatto registrare incrementi inaspettati, tali da tradursi in una vera e propria patologia che colpisce tutti gli strati sociali.</w:t>
      </w:r>
    </w:p>
    <w:p w:rsidR="000C30B9" w:rsidRDefault="000C30B9" w:rsidP="000C30B9">
      <w:pPr>
        <w:snapToGrid w:val="0"/>
        <w:jc w:val="both"/>
        <w:rPr>
          <w:sz w:val="20"/>
          <w:szCs w:val="28"/>
        </w:rPr>
      </w:pPr>
    </w:p>
    <w:p w:rsidR="000C30B9" w:rsidRDefault="000C30B9" w:rsidP="000C30B9">
      <w:pPr>
        <w:snapToGrid w:val="0"/>
        <w:jc w:val="both"/>
        <w:rPr>
          <w:sz w:val="28"/>
          <w:szCs w:val="28"/>
        </w:rPr>
      </w:pPr>
      <w:r>
        <w:rPr>
          <w:sz w:val="28"/>
          <w:szCs w:val="28"/>
        </w:rPr>
        <w:t>La scelta dei titoli non ha voluto sottolineare esclusivamente l’aspetto tragico e delittuoso del gioco; abbiamo voluto affrontare il tema anche attraverso i toni più leggeri della commedia, soprattutto italiana, un genere attraverso il quale il cinema italiano ha saputo affrontare, con leggerezza, anche temi di scottante attualità.</w:t>
      </w:r>
    </w:p>
    <w:p w:rsidR="000C30B9" w:rsidRDefault="000C30B9" w:rsidP="000C30B9">
      <w:pPr>
        <w:rPr>
          <w:b/>
          <w:sz w:val="28"/>
          <w:szCs w:val="28"/>
        </w:rPr>
      </w:pPr>
    </w:p>
    <w:p w:rsidR="001E1380" w:rsidRDefault="001E1380" w:rsidP="007E622F">
      <w:pPr>
        <w:jc w:val="both"/>
        <w:rPr>
          <w:sz w:val="28"/>
          <w:szCs w:val="28"/>
        </w:rPr>
      </w:pPr>
    </w:p>
    <w:p w:rsidR="007E622F" w:rsidRPr="00744086" w:rsidRDefault="007E622F" w:rsidP="007E622F">
      <w:pPr>
        <w:jc w:val="both"/>
        <w:rPr>
          <w:sz w:val="28"/>
          <w:szCs w:val="28"/>
        </w:rPr>
      </w:pPr>
    </w:p>
    <w:p w:rsidR="007E622F" w:rsidRPr="001E1380" w:rsidRDefault="007E622F" w:rsidP="007E622F">
      <w:pPr>
        <w:pStyle w:val="Corpodeltesto3"/>
        <w:jc w:val="right"/>
        <w:rPr>
          <w:sz w:val="28"/>
          <w:szCs w:val="28"/>
        </w:rPr>
      </w:pPr>
      <w:r w:rsidRPr="001E1380">
        <w:rPr>
          <w:sz w:val="28"/>
          <w:szCs w:val="28"/>
        </w:rPr>
        <w:t xml:space="preserve">Milano,  </w:t>
      </w:r>
      <w:r w:rsidR="00222408">
        <w:rPr>
          <w:sz w:val="28"/>
          <w:szCs w:val="28"/>
        </w:rPr>
        <w:t xml:space="preserve">17 </w:t>
      </w:r>
      <w:r w:rsidR="001E1380">
        <w:rPr>
          <w:sz w:val="28"/>
          <w:szCs w:val="28"/>
        </w:rPr>
        <w:t xml:space="preserve">ottobre </w:t>
      </w:r>
      <w:r w:rsidRPr="001E1380">
        <w:rPr>
          <w:sz w:val="28"/>
          <w:szCs w:val="28"/>
        </w:rPr>
        <w:t>2011</w:t>
      </w:r>
    </w:p>
    <w:p w:rsidR="00AD4C01" w:rsidRDefault="00AD4C01" w:rsidP="007E622F">
      <w:pPr>
        <w:jc w:val="both"/>
        <w:rPr>
          <w:sz w:val="28"/>
          <w:szCs w:val="28"/>
        </w:rPr>
      </w:pPr>
    </w:p>
    <w:p w:rsidR="007E622F" w:rsidRPr="00537D77" w:rsidRDefault="007E622F" w:rsidP="007E622F">
      <w:pPr>
        <w:jc w:val="both"/>
        <w:rPr>
          <w:sz w:val="28"/>
          <w:szCs w:val="28"/>
        </w:rPr>
      </w:pPr>
    </w:p>
    <w:p w:rsidR="007E622F" w:rsidRPr="00537D77" w:rsidRDefault="007E622F" w:rsidP="007E622F">
      <w:pPr>
        <w:jc w:val="both"/>
        <w:rPr>
          <w:i/>
          <w:sz w:val="28"/>
          <w:szCs w:val="28"/>
        </w:rPr>
      </w:pPr>
      <w:r w:rsidRPr="00537D77">
        <w:rPr>
          <w:i/>
          <w:sz w:val="28"/>
          <w:szCs w:val="28"/>
        </w:rPr>
        <w:t xml:space="preserve">Ufficio Stampa, info e materiali: </w:t>
      </w:r>
    </w:p>
    <w:p w:rsidR="007E622F" w:rsidRDefault="007E622F" w:rsidP="007E622F">
      <w:pPr>
        <w:jc w:val="both"/>
        <w:rPr>
          <w:i/>
          <w:sz w:val="28"/>
          <w:szCs w:val="28"/>
        </w:rPr>
      </w:pPr>
      <w:r w:rsidRPr="00537D77">
        <w:rPr>
          <w:b/>
          <w:i/>
          <w:sz w:val="28"/>
          <w:szCs w:val="28"/>
        </w:rPr>
        <w:t xml:space="preserve">Studio </w:t>
      </w:r>
      <w:proofErr w:type="spellStart"/>
      <w:r w:rsidRPr="00537D77">
        <w:rPr>
          <w:b/>
          <w:i/>
          <w:sz w:val="28"/>
          <w:szCs w:val="28"/>
        </w:rPr>
        <w:t>Vezzoli</w:t>
      </w:r>
      <w:proofErr w:type="spellEnd"/>
      <w:r w:rsidRPr="00537D77">
        <w:rPr>
          <w:i/>
          <w:sz w:val="28"/>
          <w:szCs w:val="28"/>
        </w:rPr>
        <w:t xml:space="preserve">  </w:t>
      </w:r>
      <w:proofErr w:type="spellStart"/>
      <w:r w:rsidRPr="00537D77">
        <w:rPr>
          <w:i/>
          <w:sz w:val="28"/>
          <w:szCs w:val="28"/>
        </w:rPr>
        <w:t>tel</w:t>
      </w:r>
      <w:proofErr w:type="spellEnd"/>
      <w:r w:rsidRPr="00537D77">
        <w:rPr>
          <w:i/>
          <w:sz w:val="28"/>
          <w:szCs w:val="28"/>
        </w:rPr>
        <w:t xml:space="preserve">  026552781   info@studiovezzoli.com   </w:t>
      </w:r>
      <w:hyperlink r:id="rId4" w:history="1">
        <w:r w:rsidR="00AD4C01" w:rsidRPr="004E1329">
          <w:rPr>
            <w:rStyle w:val="Collegamentoipertestuale"/>
            <w:i/>
            <w:sz w:val="28"/>
            <w:szCs w:val="28"/>
          </w:rPr>
          <w:t>www.studiovezzoli.com</w:t>
        </w:r>
      </w:hyperlink>
    </w:p>
    <w:p w:rsidR="00AD4C01" w:rsidRPr="00537D77" w:rsidRDefault="00AD4C01" w:rsidP="007E622F">
      <w:pPr>
        <w:jc w:val="both"/>
        <w:rPr>
          <w:i/>
          <w:sz w:val="28"/>
          <w:szCs w:val="28"/>
        </w:rPr>
      </w:pPr>
    </w:p>
    <w:p w:rsidR="007E622F" w:rsidRPr="00AD4C01" w:rsidRDefault="007E622F">
      <w:pPr>
        <w:jc w:val="both"/>
        <w:rPr>
          <w:bCs/>
          <w:i/>
          <w:sz w:val="28"/>
          <w:szCs w:val="28"/>
        </w:rPr>
      </w:pPr>
      <w:r w:rsidRPr="00AD4C01">
        <w:rPr>
          <w:b/>
          <w:i/>
          <w:sz w:val="28"/>
          <w:szCs w:val="28"/>
        </w:rPr>
        <w:t>Ufficio Cinema</w:t>
      </w:r>
      <w:r w:rsidRPr="00AD4C01">
        <w:rPr>
          <w:i/>
          <w:sz w:val="28"/>
          <w:szCs w:val="28"/>
        </w:rPr>
        <w:t xml:space="preserve"> </w:t>
      </w:r>
      <w:proofErr w:type="spellStart"/>
      <w:r w:rsidRPr="00AD4C01">
        <w:rPr>
          <w:i/>
          <w:sz w:val="28"/>
          <w:szCs w:val="28"/>
        </w:rPr>
        <w:t>tel</w:t>
      </w:r>
      <w:proofErr w:type="spellEnd"/>
      <w:r w:rsidRPr="00AD4C01">
        <w:rPr>
          <w:i/>
          <w:sz w:val="28"/>
          <w:szCs w:val="28"/>
        </w:rPr>
        <w:t xml:space="preserve">  0288462469 - 0288462452  c.uffcinema@comune.milano.it</w:t>
      </w:r>
    </w:p>
    <w:p w:rsidR="00AD4C01" w:rsidRPr="00AD4C01" w:rsidRDefault="00AD4C01" w:rsidP="00AD4C01">
      <w:pPr>
        <w:jc w:val="both"/>
        <w:rPr>
          <w:sz w:val="28"/>
        </w:rPr>
      </w:pPr>
      <w:r w:rsidRPr="00AD4C01">
        <w:rPr>
          <w:b/>
          <w:i/>
          <w:sz w:val="28"/>
        </w:rPr>
        <w:t>Cinema Gnomo</w:t>
      </w:r>
      <w:r w:rsidRPr="00AD4C01">
        <w:rPr>
          <w:sz w:val="28"/>
        </w:rPr>
        <w:t xml:space="preserve">: Via </w:t>
      </w:r>
      <w:proofErr w:type="spellStart"/>
      <w:r w:rsidRPr="00AD4C01">
        <w:rPr>
          <w:sz w:val="28"/>
        </w:rPr>
        <w:t>Lanzone</w:t>
      </w:r>
      <w:proofErr w:type="spellEnd"/>
      <w:r w:rsidRPr="00AD4C01">
        <w:rPr>
          <w:sz w:val="28"/>
        </w:rPr>
        <w:t>, 30/A 20123 Milano – Tel. 02.804125</w:t>
      </w:r>
    </w:p>
    <w:p w:rsidR="00AD4C01" w:rsidRPr="00AD4C01" w:rsidRDefault="00AD4C01" w:rsidP="00AD4C01">
      <w:pPr>
        <w:jc w:val="both"/>
        <w:rPr>
          <w:sz w:val="28"/>
        </w:rPr>
      </w:pPr>
      <w:r w:rsidRPr="00AD4C01">
        <w:rPr>
          <w:sz w:val="28"/>
        </w:rPr>
        <w:t>Ingresso valido per tutte le proiezioni della giornata € 4,10 – ridotto € 2,60</w:t>
      </w:r>
    </w:p>
    <w:p w:rsidR="00AD4C01" w:rsidRPr="00AD4C01" w:rsidRDefault="00AD4C01" w:rsidP="00AD4C01">
      <w:pPr>
        <w:jc w:val="both"/>
        <w:rPr>
          <w:sz w:val="28"/>
        </w:rPr>
      </w:pPr>
      <w:r w:rsidRPr="00AD4C01">
        <w:rPr>
          <w:sz w:val="28"/>
        </w:rPr>
        <w:t>Tessera associativa obbligatoria € 2,60</w:t>
      </w:r>
    </w:p>
    <w:p w:rsidR="000C30B9" w:rsidRDefault="000C30B9">
      <w:pPr>
        <w:jc w:val="both"/>
      </w:pPr>
    </w:p>
    <w:p w:rsidR="00BC46FD" w:rsidRDefault="00BC46FD" w:rsidP="00F45298">
      <w:pPr>
        <w:jc w:val="center"/>
        <w:rPr>
          <w:b/>
        </w:rPr>
      </w:pPr>
      <w:r>
        <w:rPr>
          <w:b/>
        </w:rPr>
        <w:t>__________________________________</w:t>
      </w:r>
      <w:r w:rsidR="00496ABC">
        <w:rPr>
          <w:b/>
        </w:rPr>
        <w:t>_</w:t>
      </w:r>
      <w:r>
        <w:rPr>
          <w:b/>
        </w:rPr>
        <w:t>__________________</w:t>
      </w:r>
    </w:p>
    <w:p w:rsidR="00BC46FD" w:rsidRDefault="00BC46FD" w:rsidP="00BC46FD">
      <w:pPr>
        <w:jc w:val="center"/>
        <w:rPr>
          <w:bCs/>
        </w:rPr>
      </w:pPr>
      <w:r>
        <w:rPr>
          <w:bCs/>
        </w:rPr>
        <w:t>STUDIO VEZZOLI  S.r.l.    20121 Milano – Corso Garibaldi, 125</w:t>
      </w:r>
    </w:p>
    <w:p w:rsidR="00832AD7" w:rsidRDefault="00496ABC" w:rsidP="00832AD7">
      <w:pPr>
        <w:jc w:val="center"/>
        <w:rPr>
          <w:bCs/>
        </w:rPr>
      </w:pPr>
      <w:r>
        <w:rPr>
          <w:bCs/>
        </w:rPr>
        <w:t>T</w:t>
      </w:r>
      <w:r w:rsidR="00F45298">
        <w:rPr>
          <w:bCs/>
        </w:rPr>
        <w:t>el</w:t>
      </w:r>
      <w:r w:rsidR="00927339">
        <w:rPr>
          <w:bCs/>
        </w:rPr>
        <w:t xml:space="preserve"> +39 026552781 </w:t>
      </w:r>
      <w:r>
        <w:rPr>
          <w:bCs/>
        </w:rPr>
        <w:t xml:space="preserve"> </w:t>
      </w:r>
      <w:r w:rsidR="00F45298">
        <w:rPr>
          <w:bCs/>
        </w:rPr>
        <w:t xml:space="preserve"> </w:t>
      </w:r>
      <w:r>
        <w:rPr>
          <w:bCs/>
        </w:rPr>
        <w:t>F</w:t>
      </w:r>
      <w:r w:rsidR="00F45298">
        <w:rPr>
          <w:bCs/>
        </w:rPr>
        <w:t>ax</w:t>
      </w:r>
      <w:r w:rsidR="00BC46FD" w:rsidRPr="00BC46FD">
        <w:rPr>
          <w:bCs/>
        </w:rPr>
        <w:t xml:space="preserve"> </w:t>
      </w:r>
      <w:r w:rsidR="00BC46FD">
        <w:rPr>
          <w:bCs/>
        </w:rPr>
        <w:t xml:space="preserve">+39 </w:t>
      </w:r>
      <w:r w:rsidR="00BC46FD" w:rsidRPr="00BC46FD">
        <w:rPr>
          <w:bCs/>
          <w:szCs w:val="26"/>
        </w:rPr>
        <w:t>02</w:t>
      </w:r>
      <w:r w:rsidR="00BC46FD" w:rsidRPr="00BC46FD">
        <w:rPr>
          <w:color w:val="333333"/>
          <w:szCs w:val="26"/>
        </w:rPr>
        <w:t>89282601</w:t>
      </w:r>
      <w:r w:rsidR="00BC46FD" w:rsidRPr="00D30AE3">
        <w:rPr>
          <w:color w:val="333333"/>
          <w:szCs w:val="26"/>
        </w:rPr>
        <w:t xml:space="preserve"> </w:t>
      </w:r>
      <w:r w:rsidR="00BC46FD" w:rsidRPr="00D30AE3">
        <w:rPr>
          <w:bCs/>
          <w:szCs w:val="26"/>
        </w:rPr>
        <w:t xml:space="preserve"> </w:t>
      </w:r>
      <w:r w:rsidR="00BC46FD">
        <w:rPr>
          <w:bCs/>
        </w:rPr>
        <w:t xml:space="preserve"> </w:t>
      </w:r>
      <w:proofErr w:type="spellStart"/>
      <w:r w:rsidR="00BC46FD">
        <w:rPr>
          <w:bCs/>
        </w:rPr>
        <w:t>P.IVA</w:t>
      </w:r>
      <w:proofErr w:type="spellEnd"/>
      <w:r w:rsidR="00927339">
        <w:rPr>
          <w:bCs/>
        </w:rPr>
        <w:t xml:space="preserve"> </w:t>
      </w:r>
      <w:r w:rsidR="00BC46FD">
        <w:rPr>
          <w:bCs/>
        </w:rPr>
        <w:t xml:space="preserve"> 05195160964</w:t>
      </w:r>
    </w:p>
    <w:p w:rsidR="00504F67" w:rsidRDefault="007E6939" w:rsidP="00545371">
      <w:pPr>
        <w:jc w:val="center"/>
        <w:rPr>
          <w:bCs/>
          <w:i/>
          <w:sz w:val="28"/>
        </w:rPr>
      </w:pPr>
      <w:hyperlink r:id="rId5" w:history="1">
        <w:r w:rsidR="00BC46FD" w:rsidRPr="00927339">
          <w:rPr>
            <w:rStyle w:val="Collegamentoipertestuale"/>
            <w:bCs/>
            <w:i/>
            <w:color w:val="auto"/>
            <w:sz w:val="28"/>
            <w:u w:val="none"/>
          </w:rPr>
          <w:t>info@studiovezzoli.com</w:t>
        </w:r>
      </w:hyperlink>
      <w:r w:rsidR="00BC46FD" w:rsidRPr="00927339">
        <w:rPr>
          <w:bCs/>
          <w:i/>
          <w:sz w:val="28"/>
        </w:rPr>
        <w:t xml:space="preserve"> </w:t>
      </w:r>
      <w:r w:rsidR="00927339" w:rsidRPr="00927339">
        <w:rPr>
          <w:bCs/>
          <w:i/>
          <w:sz w:val="28"/>
        </w:rPr>
        <w:t xml:space="preserve"> </w:t>
      </w:r>
      <w:r w:rsidR="00496ABC">
        <w:rPr>
          <w:bCs/>
          <w:i/>
          <w:sz w:val="28"/>
        </w:rPr>
        <w:t xml:space="preserve"> </w:t>
      </w:r>
      <w:r w:rsidR="00927339" w:rsidRPr="00927339">
        <w:rPr>
          <w:bCs/>
          <w:i/>
          <w:sz w:val="28"/>
        </w:rPr>
        <w:t xml:space="preserve"> </w:t>
      </w:r>
      <w:r w:rsidR="00BC46FD" w:rsidRPr="00927339">
        <w:rPr>
          <w:bCs/>
          <w:i/>
          <w:sz w:val="28"/>
        </w:rPr>
        <w:t xml:space="preserve">  </w:t>
      </w:r>
      <w:hyperlink r:id="rId6" w:history="1">
        <w:r w:rsidR="00AD4C01" w:rsidRPr="004E1329">
          <w:rPr>
            <w:rStyle w:val="Collegamentoipertestuale"/>
            <w:bCs/>
            <w:i/>
            <w:sz w:val="28"/>
          </w:rPr>
          <w:t>www.studiovezzoli.com</w:t>
        </w:r>
      </w:hyperlink>
    </w:p>
    <w:p w:rsidR="00AD4C01" w:rsidRDefault="00AD4C01" w:rsidP="00545371">
      <w:pPr>
        <w:jc w:val="center"/>
        <w:rPr>
          <w:bCs/>
          <w:i/>
          <w:sz w:val="28"/>
        </w:rPr>
      </w:pPr>
    </w:p>
    <w:p w:rsidR="00AD4C01" w:rsidRDefault="00AD4C01" w:rsidP="00545371">
      <w:pPr>
        <w:jc w:val="center"/>
        <w:rPr>
          <w:bCs/>
          <w:i/>
          <w:sz w:val="28"/>
        </w:rPr>
      </w:pPr>
    </w:p>
    <w:p w:rsidR="00AD4C01" w:rsidRDefault="00AD4C01" w:rsidP="00545371">
      <w:pPr>
        <w:jc w:val="center"/>
        <w:rPr>
          <w:bCs/>
          <w:i/>
          <w:sz w:val="28"/>
        </w:rPr>
      </w:pPr>
    </w:p>
    <w:p w:rsidR="00AD4C01" w:rsidRDefault="00AD4C01" w:rsidP="00AD4C01">
      <w:pPr>
        <w:jc w:val="center"/>
        <w:rPr>
          <w:b/>
          <w:sz w:val="28"/>
          <w:szCs w:val="28"/>
        </w:rPr>
      </w:pPr>
      <w:r>
        <w:rPr>
          <w:b/>
          <w:sz w:val="28"/>
          <w:szCs w:val="28"/>
        </w:rPr>
        <w:t xml:space="preserve">PROGRAMMA </w:t>
      </w:r>
    </w:p>
    <w:p w:rsidR="00AD4C01" w:rsidRDefault="00AD4C01" w:rsidP="00AD4C01">
      <w:pPr>
        <w:rPr>
          <w:b/>
          <w:sz w:val="28"/>
          <w:szCs w:val="28"/>
        </w:rPr>
      </w:pPr>
    </w:p>
    <w:p w:rsidR="00AD4C01" w:rsidRDefault="00AD4C01" w:rsidP="00AD4C01">
      <w:pPr>
        <w:rPr>
          <w:b/>
          <w:u w:val="single"/>
        </w:rPr>
      </w:pPr>
      <w:r>
        <w:rPr>
          <w:b/>
          <w:u w:val="single"/>
        </w:rPr>
        <w:t>Mercoledì 2</w:t>
      </w:r>
    </w:p>
    <w:p w:rsidR="00AD4C01" w:rsidRDefault="00AD4C01" w:rsidP="00AD4C01"/>
    <w:p w:rsidR="00AD4C01" w:rsidRDefault="00AD4C01" w:rsidP="00AD4C01">
      <w:pPr>
        <w:pStyle w:val="NormaleWeb"/>
        <w:widowControl w:val="0"/>
        <w:overflowPunct w:val="0"/>
        <w:spacing w:before="0" w:beforeAutospacing="0" w:after="0" w:afterAutospacing="0"/>
      </w:pPr>
      <w:r>
        <w:rPr>
          <w:b/>
          <w:bCs/>
          <w:kern w:val="2"/>
        </w:rPr>
        <w:t>Ore 20:30</w:t>
      </w:r>
      <w:r>
        <w:rPr>
          <w:bCs/>
          <w:kern w:val="2"/>
        </w:rPr>
        <w:t xml:space="preserve">     </w:t>
      </w:r>
      <w:r>
        <w:t>Presentazione della rassegna a cura di un</w:t>
      </w:r>
      <w:r>
        <w:rPr>
          <w:b/>
        </w:rPr>
        <w:t xml:space="preserve"> </w:t>
      </w:r>
      <w:r>
        <w:t xml:space="preserve">critico cinematografico sul tema: </w:t>
      </w:r>
      <w:r>
        <w:rPr>
          <w:b/>
          <w:i/>
        </w:rPr>
        <w:t>Il gioco e l’azzardo nel cinema</w:t>
      </w:r>
      <w:r>
        <w:t>, a seguire:</w:t>
      </w:r>
    </w:p>
    <w:p w:rsidR="00AD4C01" w:rsidRDefault="00AD4C01" w:rsidP="00AD4C01">
      <w:pPr>
        <w:pStyle w:val="NormaleWeb"/>
        <w:widowControl w:val="0"/>
        <w:overflowPunct w:val="0"/>
        <w:spacing w:before="0" w:beforeAutospacing="0" w:after="0" w:afterAutospacing="0"/>
        <w:rPr>
          <w:sz w:val="10"/>
        </w:rPr>
      </w:pPr>
    </w:p>
    <w:p w:rsidR="00AD4C01" w:rsidRDefault="00AD4C01" w:rsidP="00AD4C01">
      <w:pPr>
        <w:jc w:val="both"/>
        <w:rPr>
          <w:bCs/>
          <w:kern w:val="2"/>
        </w:rPr>
      </w:pPr>
      <w:r>
        <w:rPr>
          <w:b/>
          <w:bCs/>
          <w:kern w:val="2"/>
        </w:rPr>
        <w:t>Ore 21:00</w:t>
      </w:r>
      <w:r>
        <w:rPr>
          <w:bCs/>
          <w:kern w:val="2"/>
        </w:rPr>
        <w:tab/>
      </w:r>
      <w:r>
        <w:rPr>
          <w:b/>
          <w:bCs/>
          <w:kern w:val="2"/>
        </w:rPr>
        <w:t xml:space="preserve">Tris di donne e abiti nuziali </w:t>
      </w:r>
      <w:r>
        <w:rPr>
          <w:bCs/>
          <w:kern w:val="2"/>
        </w:rPr>
        <w:t xml:space="preserve">di Vincenzo </w:t>
      </w:r>
      <w:proofErr w:type="spellStart"/>
      <w:r>
        <w:rPr>
          <w:bCs/>
          <w:kern w:val="2"/>
        </w:rPr>
        <w:t>Terracciano</w:t>
      </w:r>
      <w:proofErr w:type="spellEnd"/>
      <w:r>
        <w:rPr>
          <w:bCs/>
          <w:kern w:val="2"/>
        </w:rPr>
        <w:t xml:space="preserve"> (Italia, 2009, col, 98’)</w:t>
      </w:r>
    </w:p>
    <w:p w:rsidR="00AD4C01" w:rsidRDefault="00AD4C01" w:rsidP="00AD4C01">
      <w:pPr>
        <w:jc w:val="both"/>
      </w:pPr>
      <w:r>
        <w:t xml:space="preserve">Franco è un pensionato delle poste che non arriva a mille euro al mese; devoto alla famiglia e al gioco. Alla vigilia delle nozze della figlia, dopo che gli viene rifiutato un fido, Franco ricomincia a scommettere e a frequentare ogni bisca, perdendo fino a indebitarsi con strozzini e </w:t>
      </w:r>
      <w:proofErr w:type="spellStart"/>
      <w:r>
        <w:t>camorristi…</w:t>
      </w:r>
      <w:proofErr w:type="spellEnd"/>
    </w:p>
    <w:p w:rsidR="00AD4C01" w:rsidRPr="00AD4C01" w:rsidRDefault="00AD4C01" w:rsidP="00AD4C01">
      <w:pPr>
        <w:jc w:val="both"/>
        <w:rPr>
          <w:b/>
          <w:sz w:val="20"/>
          <w:u w:val="single"/>
        </w:rPr>
      </w:pPr>
    </w:p>
    <w:p w:rsidR="00AD4C01" w:rsidRDefault="00AD4C01" w:rsidP="00AD4C01">
      <w:pPr>
        <w:jc w:val="both"/>
        <w:rPr>
          <w:b/>
          <w:u w:val="single"/>
        </w:rPr>
      </w:pPr>
      <w:r>
        <w:rPr>
          <w:b/>
          <w:u w:val="single"/>
        </w:rPr>
        <w:t xml:space="preserve">Giovedì 3  </w:t>
      </w:r>
    </w:p>
    <w:p w:rsidR="00AD4C01" w:rsidRDefault="00AD4C01" w:rsidP="00AD4C01">
      <w:pPr>
        <w:jc w:val="both"/>
      </w:pPr>
    </w:p>
    <w:p w:rsidR="00AD4C01" w:rsidRDefault="00AD4C01" w:rsidP="00AD4C01">
      <w:pPr>
        <w:jc w:val="both"/>
        <w:rPr>
          <w:szCs w:val="24"/>
        </w:rPr>
      </w:pPr>
      <w:r>
        <w:rPr>
          <w:b/>
          <w:bCs/>
          <w:kern w:val="2"/>
        </w:rPr>
        <w:t>Ore 19:00</w:t>
      </w:r>
      <w:r>
        <w:rPr>
          <w:bCs/>
          <w:kern w:val="2"/>
        </w:rPr>
        <w:tab/>
      </w:r>
      <w:r>
        <w:rPr>
          <w:b/>
          <w:bCs/>
          <w:szCs w:val="24"/>
        </w:rPr>
        <w:t>Il mattino ha l’oro in bocca</w:t>
      </w:r>
      <w:r>
        <w:rPr>
          <w:b/>
          <w:bCs/>
          <w:i/>
          <w:iCs/>
          <w:szCs w:val="24"/>
        </w:rPr>
        <w:t xml:space="preserve"> </w:t>
      </w:r>
      <w:r>
        <w:rPr>
          <w:szCs w:val="24"/>
        </w:rPr>
        <w:t xml:space="preserve">di Francesco </w:t>
      </w:r>
      <w:proofErr w:type="spellStart"/>
      <w:r>
        <w:rPr>
          <w:szCs w:val="24"/>
        </w:rPr>
        <w:t>Patierno</w:t>
      </w:r>
      <w:proofErr w:type="spellEnd"/>
      <w:r>
        <w:rPr>
          <w:i/>
          <w:iCs/>
          <w:szCs w:val="24"/>
        </w:rPr>
        <w:t xml:space="preserve"> </w:t>
      </w:r>
      <w:r>
        <w:rPr>
          <w:szCs w:val="24"/>
        </w:rPr>
        <w:t xml:space="preserve">(Italia, 2007, col, 100’) </w:t>
      </w:r>
    </w:p>
    <w:p w:rsidR="00AD4C01" w:rsidRDefault="00AD4C01" w:rsidP="00AD4C01">
      <w:pPr>
        <w:jc w:val="both"/>
        <w:rPr>
          <w:szCs w:val="24"/>
        </w:rPr>
      </w:pPr>
      <w:r>
        <w:rPr>
          <w:szCs w:val="24"/>
        </w:rPr>
        <w:t xml:space="preserve">Il film, tratto dal romanzo autobiografico, racconta la storia di Marco Baldini, partner radiofonico di Fiorello. Con il vizio del gioco che, piano </w:t>
      </w:r>
      <w:proofErr w:type="spellStart"/>
      <w:r>
        <w:rPr>
          <w:szCs w:val="24"/>
        </w:rPr>
        <w:t>piano</w:t>
      </w:r>
      <w:proofErr w:type="spellEnd"/>
      <w:r>
        <w:rPr>
          <w:szCs w:val="24"/>
        </w:rPr>
        <w:t>, consumerà la sua vita, il rapporto con la sua ragazza e le sue abilità lavorative.</w:t>
      </w:r>
    </w:p>
    <w:p w:rsidR="00AD4C01" w:rsidRDefault="00AD4C01" w:rsidP="00AD4C01">
      <w:pPr>
        <w:jc w:val="both"/>
        <w:rPr>
          <w:sz w:val="10"/>
          <w:szCs w:val="24"/>
        </w:rPr>
      </w:pPr>
    </w:p>
    <w:p w:rsidR="00AD4C01" w:rsidRDefault="00AD4C01" w:rsidP="00AD4C01">
      <w:pPr>
        <w:jc w:val="both"/>
        <w:rPr>
          <w:szCs w:val="24"/>
        </w:rPr>
      </w:pPr>
      <w:r>
        <w:rPr>
          <w:b/>
          <w:szCs w:val="24"/>
        </w:rPr>
        <w:t>Ore 21:00</w:t>
      </w:r>
      <w:r>
        <w:rPr>
          <w:szCs w:val="24"/>
        </w:rPr>
        <w:tab/>
      </w:r>
      <w:r>
        <w:rPr>
          <w:b/>
          <w:szCs w:val="24"/>
        </w:rPr>
        <w:t>L’amico di famiglia</w:t>
      </w:r>
      <w:r>
        <w:rPr>
          <w:szCs w:val="24"/>
        </w:rPr>
        <w:t xml:space="preserve"> di Paolo Sorrentino (Italia, 2005, col, 110’) </w:t>
      </w:r>
    </w:p>
    <w:p w:rsidR="00AD4C01" w:rsidRDefault="00AD4C01" w:rsidP="00AD4C01">
      <w:pPr>
        <w:jc w:val="both"/>
        <w:rPr>
          <w:szCs w:val="24"/>
        </w:rPr>
      </w:pPr>
      <w:r>
        <w:t xml:space="preserve">Geremia de' </w:t>
      </w:r>
      <w:proofErr w:type="spellStart"/>
      <w:r>
        <w:t>Geremei</w:t>
      </w:r>
      <w:proofErr w:type="spellEnd"/>
      <w:r>
        <w:t xml:space="preserve"> vive in una cittadina dell'Agro Pontino ed è proprietario di una piccola sartoria. Brutto e sgraziato vive in una casa buia con la madre paralizzata. La sua vera fonte di guadagno è però l'usura.</w:t>
      </w:r>
      <w:r>
        <w:rPr>
          <w:szCs w:val="24"/>
        </w:rPr>
        <w:t xml:space="preserve"> Quando incontra la figlia di uno dei suoi clienti, perderà tutto. </w:t>
      </w:r>
    </w:p>
    <w:p w:rsidR="00AD4C01" w:rsidRPr="00AD4C01" w:rsidRDefault="00AD4C01" w:rsidP="00AD4C01">
      <w:pPr>
        <w:jc w:val="both"/>
        <w:rPr>
          <w:sz w:val="20"/>
        </w:rPr>
      </w:pPr>
    </w:p>
    <w:p w:rsidR="00AD4C01" w:rsidRDefault="00AD4C01" w:rsidP="00AD4C01">
      <w:pPr>
        <w:jc w:val="both"/>
        <w:rPr>
          <w:b/>
          <w:u w:val="single"/>
        </w:rPr>
      </w:pPr>
      <w:r>
        <w:rPr>
          <w:b/>
          <w:u w:val="single"/>
        </w:rPr>
        <w:t xml:space="preserve">Venerdì 4  </w:t>
      </w:r>
    </w:p>
    <w:p w:rsidR="00AD4C01" w:rsidRDefault="00AD4C01" w:rsidP="00AD4C01">
      <w:pPr>
        <w:jc w:val="both"/>
      </w:pPr>
    </w:p>
    <w:p w:rsidR="00AD4C01" w:rsidRDefault="00AD4C01" w:rsidP="00AD4C01">
      <w:pPr>
        <w:jc w:val="both"/>
        <w:rPr>
          <w:szCs w:val="24"/>
        </w:rPr>
      </w:pPr>
      <w:r>
        <w:rPr>
          <w:b/>
          <w:bCs/>
          <w:kern w:val="2"/>
        </w:rPr>
        <w:t>Ore 19:00</w:t>
      </w:r>
      <w:r>
        <w:rPr>
          <w:bCs/>
          <w:kern w:val="2"/>
        </w:rPr>
        <w:tab/>
      </w:r>
      <w:r>
        <w:rPr>
          <w:b/>
          <w:szCs w:val="24"/>
        </w:rPr>
        <w:t>Regalo di Natale</w:t>
      </w:r>
      <w:r>
        <w:rPr>
          <w:szCs w:val="24"/>
        </w:rPr>
        <w:t xml:space="preserve"> di Pupi Avati (Italia, 1986, col, 98’) </w:t>
      </w:r>
    </w:p>
    <w:p w:rsidR="00AD4C01" w:rsidRDefault="00AD4C01" w:rsidP="00AD4C01">
      <w:pPr>
        <w:jc w:val="both"/>
        <w:rPr>
          <w:szCs w:val="24"/>
        </w:rPr>
      </w:pPr>
      <w:r>
        <w:rPr>
          <w:szCs w:val="24"/>
        </w:rPr>
        <w:t xml:space="preserve">Nel corso di una singolare ed imprevedibile notte di Natale, quattro vecchi amici si ritrovano attorno ad un tavolo da poker per incastrare un ricco industriale. Questa diventa l’occasione giusta per rivangare vecchi rancori e far riemergere i fantasmi del passato. </w:t>
      </w:r>
    </w:p>
    <w:p w:rsidR="00AD4C01" w:rsidRDefault="00AD4C01" w:rsidP="00AD4C01">
      <w:pPr>
        <w:jc w:val="both"/>
        <w:rPr>
          <w:sz w:val="10"/>
          <w:szCs w:val="16"/>
        </w:rPr>
      </w:pPr>
    </w:p>
    <w:p w:rsidR="00AD4C01" w:rsidRDefault="00AD4C01" w:rsidP="00AD4C01">
      <w:pPr>
        <w:jc w:val="both"/>
        <w:rPr>
          <w:szCs w:val="24"/>
        </w:rPr>
      </w:pPr>
      <w:r>
        <w:rPr>
          <w:b/>
          <w:szCs w:val="24"/>
        </w:rPr>
        <w:t>Ore 21:00</w:t>
      </w:r>
      <w:r>
        <w:rPr>
          <w:szCs w:val="24"/>
        </w:rPr>
        <w:tab/>
      </w:r>
      <w:r>
        <w:rPr>
          <w:b/>
          <w:szCs w:val="24"/>
        </w:rPr>
        <w:t>La rivincita di Natale</w:t>
      </w:r>
      <w:r>
        <w:rPr>
          <w:szCs w:val="24"/>
        </w:rPr>
        <w:t xml:space="preserve"> di Pupi Avati (Italia, 2004, col, 99’)</w:t>
      </w:r>
    </w:p>
    <w:p w:rsidR="00AD4C01" w:rsidRDefault="00AD4C01" w:rsidP="00AD4C01">
      <w:pPr>
        <w:jc w:val="both"/>
        <w:rPr>
          <w:szCs w:val="24"/>
        </w:rPr>
      </w:pPr>
      <w:r>
        <w:rPr>
          <w:szCs w:val="24"/>
        </w:rPr>
        <w:t xml:space="preserve">Diciotto anni dopo aver perso ad un tavolo da gioco, Franco recupera i suoi vecchi compagni di ventura per giovare una rivincita di quella partita. I protagonisti dovranno rivivere il loro passato, senza considerare la loro condizione attuale. </w:t>
      </w:r>
    </w:p>
    <w:p w:rsidR="00AD4C01" w:rsidRPr="00AD4C01" w:rsidRDefault="00AD4C01" w:rsidP="00AD4C01">
      <w:pPr>
        <w:jc w:val="both"/>
        <w:rPr>
          <w:sz w:val="20"/>
        </w:rPr>
      </w:pPr>
    </w:p>
    <w:p w:rsidR="00AD4C01" w:rsidRDefault="00AD4C01" w:rsidP="00AD4C01">
      <w:pPr>
        <w:jc w:val="both"/>
        <w:rPr>
          <w:b/>
          <w:u w:val="single"/>
        </w:rPr>
      </w:pPr>
      <w:r>
        <w:rPr>
          <w:b/>
          <w:u w:val="single"/>
        </w:rPr>
        <w:t>Sabato 5</w:t>
      </w:r>
    </w:p>
    <w:p w:rsidR="00AD4C01" w:rsidRDefault="00AD4C01" w:rsidP="00AD4C01">
      <w:pPr>
        <w:jc w:val="both"/>
      </w:pPr>
    </w:p>
    <w:p w:rsidR="00AD4C01" w:rsidRDefault="00AD4C01" w:rsidP="00AD4C01">
      <w:pPr>
        <w:jc w:val="both"/>
        <w:rPr>
          <w:bCs/>
          <w:kern w:val="2"/>
        </w:rPr>
      </w:pPr>
      <w:r>
        <w:rPr>
          <w:b/>
          <w:bCs/>
          <w:kern w:val="2"/>
        </w:rPr>
        <w:t>Ore 19:00</w:t>
      </w:r>
      <w:r>
        <w:rPr>
          <w:bCs/>
          <w:kern w:val="2"/>
        </w:rPr>
        <w:tab/>
      </w:r>
      <w:r>
        <w:rPr>
          <w:b/>
          <w:bCs/>
          <w:kern w:val="2"/>
        </w:rPr>
        <w:t xml:space="preserve">Tris di donne e abiti nuziali </w:t>
      </w:r>
      <w:r>
        <w:rPr>
          <w:bCs/>
          <w:kern w:val="2"/>
        </w:rPr>
        <w:t xml:space="preserve">di Vincenzo </w:t>
      </w:r>
      <w:proofErr w:type="spellStart"/>
      <w:r>
        <w:rPr>
          <w:bCs/>
          <w:kern w:val="2"/>
        </w:rPr>
        <w:t>Terracciano</w:t>
      </w:r>
      <w:proofErr w:type="spellEnd"/>
      <w:r>
        <w:rPr>
          <w:bCs/>
          <w:kern w:val="2"/>
        </w:rPr>
        <w:t xml:space="preserve"> (Italia, 2009, col, 98’), replica </w:t>
      </w:r>
    </w:p>
    <w:p w:rsidR="00AD4C01" w:rsidRDefault="00AD4C01" w:rsidP="00AD4C01">
      <w:pPr>
        <w:jc w:val="both"/>
      </w:pPr>
      <w:r>
        <w:t xml:space="preserve">Franco è un pensionato delle poste che non arriva a mille euro al mese; devoto alla famiglia e al gioco. Alla vigilia delle nozze della figlia, dopo che gli viene rifiutato un fido, Franco ricomincia a scommettere e a frequentare ogni bisca, perdendo fino a indebitarsi con strozzini e </w:t>
      </w:r>
      <w:proofErr w:type="spellStart"/>
      <w:r>
        <w:t>camorristi…</w:t>
      </w:r>
      <w:proofErr w:type="spellEnd"/>
    </w:p>
    <w:p w:rsidR="00AD4C01" w:rsidRDefault="00AD4C01" w:rsidP="00AD4C01">
      <w:pPr>
        <w:jc w:val="both"/>
        <w:rPr>
          <w:sz w:val="10"/>
        </w:rPr>
      </w:pPr>
    </w:p>
    <w:p w:rsidR="00AD4C01" w:rsidRDefault="00AD4C01" w:rsidP="00AD4C01">
      <w:pPr>
        <w:jc w:val="both"/>
        <w:rPr>
          <w:szCs w:val="24"/>
        </w:rPr>
      </w:pPr>
      <w:r>
        <w:rPr>
          <w:b/>
          <w:szCs w:val="24"/>
        </w:rPr>
        <w:t>Ore 21:00</w:t>
      </w:r>
      <w:r>
        <w:rPr>
          <w:szCs w:val="24"/>
        </w:rPr>
        <w:tab/>
      </w:r>
      <w:r>
        <w:rPr>
          <w:b/>
          <w:szCs w:val="24"/>
        </w:rPr>
        <w:t xml:space="preserve">Amore e morte al tavolo da gioco </w:t>
      </w:r>
      <w:r>
        <w:rPr>
          <w:szCs w:val="24"/>
        </w:rPr>
        <w:t>di Jim Wilson (Usa, 1983, col, 95’)</w:t>
      </w:r>
    </w:p>
    <w:p w:rsidR="00AD4C01" w:rsidRDefault="00AD4C01" w:rsidP="00AD4C01">
      <w:pPr>
        <w:jc w:val="both"/>
      </w:pPr>
      <w:proofErr w:type="spellStart"/>
      <w:r>
        <w:t>Plain</w:t>
      </w:r>
      <w:proofErr w:type="spellEnd"/>
      <w:r>
        <w:t xml:space="preserve"> Jane è una ragazza ossessionata dalla febbre del gioco. Quando i proprietari di un casinò le ammazzano l'uomo del cuore, recluta una banda di duri per vendicarlo. Film di basso costo ma molto efficace nella descrizione del mondo professionale del gioco d'azzardo.</w:t>
      </w:r>
    </w:p>
    <w:p w:rsidR="00AD4C01" w:rsidRPr="00AD4C01" w:rsidRDefault="00AD4C01" w:rsidP="00AD4C01">
      <w:pPr>
        <w:jc w:val="both"/>
        <w:rPr>
          <w:sz w:val="20"/>
        </w:rPr>
      </w:pPr>
    </w:p>
    <w:p w:rsidR="00AD4C01" w:rsidRDefault="00AD4C01" w:rsidP="00AD4C01">
      <w:pPr>
        <w:jc w:val="both"/>
        <w:rPr>
          <w:b/>
          <w:u w:val="single"/>
        </w:rPr>
      </w:pPr>
      <w:r>
        <w:rPr>
          <w:b/>
          <w:u w:val="single"/>
        </w:rPr>
        <w:t>Domenica 6</w:t>
      </w:r>
    </w:p>
    <w:p w:rsidR="00AD4C01" w:rsidRDefault="00AD4C01" w:rsidP="00AD4C01">
      <w:pPr>
        <w:jc w:val="both"/>
      </w:pPr>
    </w:p>
    <w:p w:rsidR="00AD4C01" w:rsidRDefault="00AD4C01" w:rsidP="00AD4C01">
      <w:pPr>
        <w:jc w:val="both"/>
        <w:rPr>
          <w:szCs w:val="24"/>
        </w:rPr>
      </w:pPr>
      <w:r>
        <w:rPr>
          <w:b/>
          <w:bCs/>
          <w:kern w:val="2"/>
        </w:rPr>
        <w:t>Ore 19:00</w:t>
      </w:r>
      <w:r>
        <w:rPr>
          <w:bCs/>
          <w:kern w:val="2"/>
        </w:rPr>
        <w:tab/>
        <w:t xml:space="preserve"> </w:t>
      </w:r>
      <w:r>
        <w:rPr>
          <w:b/>
          <w:szCs w:val="24"/>
        </w:rPr>
        <w:t>L’amico di famiglia</w:t>
      </w:r>
      <w:r>
        <w:rPr>
          <w:szCs w:val="24"/>
        </w:rPr>
        <w:t xml:space="preserve"> di Paolo Sorrentino (Italia, 2005, col, 110’), replica </w:t>
      </w:r>
    </w:p>
    <w:p w:rsidR="00AD4C01" w:rsidRDefault="00AD4C01" w:rsidP="00AD4C01">
      <w:pPr>
        <w:jc w:val="both"/>
        <w:rPr>
          <w:szCs w:val="24"/>
        </w:rPr>
      </w:pPr>
      <w:r>
        <w:t xml:space="preserve">Geremia de' </w:t>
      </w:r>
      <w:proofErr w:type="spellStart"/>
      <w:r>
        <w:t>Geremei</w:t>
      </w:r>
      <w:proofErr w:type="spellEnd"/>
      <w:r>
        <w:t xml:space="preserve"> vive in una cittadina dell'Agro Pontino ed è proprietario di una piccola sartoria. Brutto e sgraziato vive in una casa buia con la madre paralizzata. La sua vera fonte di guadagno è però l'usura.</w:t>
      </w:r>
      <w:r>
        <w:rPr>
          <w:szCs w:val="24"/>
        </w:rPr>
        <w:t xml:space="preserve"> Quando incontra la figlia di uno dei suoi clienti, perderà tutto. </w:t>
      </w:r>
    </w:p>
    <w:p w:rsidR="00AD4C01" w:rsidRDefault="00AD4C01" w:rsidP="00AD4C01">
      <w:pPr>
        <w:jc w:val="both"/>
        <w:rPr>
          <w:color w:val="333333"/>
          <w:sz w:val="10"/>
        </w:rPr>
      </w:pPr>
    </w:p>
    <w:p w:rsidR="00AD4C01" w:rsidRDefault="00AD4C01" w:rsidP="00AD4C01">
      <w:pPr>
        <w:jc w:val="both"/>
        <w:rPr>
          <w:szCs w:val="24"/>
        </w:rPr>
      </w:pPr>
      <w:r>
        <w:rPr>
          <w:b/>
          <w:szCs w:val="24"/>
        </w:rPr>
        <w:t>Ore 21:00</w:t>
      </w:r>
      <w:r>
        <w:rPr>
          <w:szCs w:val="24"/>
        </w:rPr>
        <w:tab/>
        <w:t xml:space="preserve"> </w:t>
      </w:r>
      <w:r>
        <w:rPr>
          <w:b/>
          <w:bCs/>
          <w:szCs w:val="24"/>
        </w:rPr>
        <w:t>Il mattino ha l’oro in bocca</w:t>
      </w:r>
      <w:r>
        <w:rPr>
          <w:b/>
          <w:bCs/>
          <w:i/>
          <w:iCs/>
          <w:szCs w:val="24"/>
        </w:rPr>
        <w:t xml:space="preserve"> </w:t>
      </w:r>
      <w:r>
        <w:rPr>
          <w:szCs w:val="24"/>
        </w:rPr>
        <w:t xml:space="preserve">di Francesco </w:t>
      </w:r>
      <w:proofErr w:type="spellStart"/>
      <w:r>
        <w:rPr>
          <w:szCs w:val="24"/>
        </w:rPr>
        <w:t>Patierno</w:t>
      </w:r>
      <w:proofErr w:type="spellEnd"/>
      <w:r>
        <w:rPr>
          <w:b/>
          <w:bCs/>
          <w:i/>
          <w:iCs/>
          <w:szCs w:val="24"/>
        </w:rPr>
        <w:t xml:space="preserve"> </w:t>
      </w:r>
      <w:r>
        <w:rPr>
          <w:szCs w:val="24"/>
        </w:rPr>
        <w:t xml:space="preserve">(Italia, 2007, col, 100’), replica </w:t>
      </w:r>
    </w:p>
    <w:p w:rsidR="00AD4C01" w:rsidRDefault="00AD4C01" w:rsidP="00AD4C01">
      <w:pPr>
        <w:jc w:val="both"/>
        <w:rPr>
          <w:szCs w:val="24"/>
        </w:rPr>
      </w:pPr>
      <w:r>
        <w:rPr>
          <w:szCs w:val="24"/>
        </w:rPr>
        <w:t xml:space="preserve">Il film, tratto dal romanzo autobiografico, racconta la storia di Marco Baldini, partner radiofonico di Fiorello. Con il vizio del gioco che, piano </w:t>
      </w:r>
      <w:proofErr w:type="spellStart"/>
      <w:r>
        <w:rPr>
          <w:szCs w:val="24"/>
        </w:rPr>
        <w:t>piano</w:t>
      </w:r>
      <w:proofErr w:type="spellEnd"/>
      <w:r>
        <w:rPr>
          <w:szCs w:val="24"/>
        </w:rPr>
        <w:t>, consumerà la sua vita, il rapporto con la sua ragazza e le sue abilità lavorative.</w:t>
      </w:r>
    </w:p>
    <w:p w:rsidR="00AD4C01" w:rsidRDefault="00AD4C01" w:rsidP="00AD4C01">
      <w:pPr>
        <w:jc w:val="both"/>
        <w:rPr>
          <w:color w:val="333333"/>
        </w:rPr>
      </w:pPr>
    </w:p>
    <w:p w:rsidR="00AD4C01" w:rsidRPr="00545371" w:rsidRDefault="00AD4C01" w:rsidP="00545371">
      <w:pPr>
        <w:jc w:val="center"/>
        <w:rPr>
          <w:bCs/>
          <w:i/>
          <w:sz w:val="28"/>
        </w:rPr>
      </w:pPr>
    </w:p>
    <w:sectPr w:rsidR="00AD4C01" w:rsidRPr="00545371" w:rsidSect="007E622F">
      <w:pgSz w:w="11907" w:h="16840" w:code="9"/>
      <w:pgMar w:top="284" w:right="113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F71FE2"/>
    <w:rsid w:val="000104CC"/>
    <w:rsid w:val="0003408E"/>
    <w:rsid w:val="000437BB"/>
    <w:rsid w:val="00096731"/>
    <w:rsid w:val="000A561B"/>
    <w:rsid w:val="000C30B9"/>
    <w:rsid w:val="000D7C84"/>
    <w:rsid w:val="000F52E5"/>
    <w:rsid w:val="00114837"/>
    <w:rsid w:val="00117FE5"/>
    <w:rsid w:val="00131E21"/>
    <w:rsid w:val="00146F8B"/>
    <w:rsid w:val="00176AF4"/>
    <w:rsid w:val="001A2818"/>
    <w:rsid w:val="001C695A"/>
    <w:rsid w:val="001C6F97"/>
    <w:rsid w:val="001E1380"/>
    <w:rsid w:val="00205CCD"/>
    <w:rsid w:val="00222408"/>
    <w:rsid w:val="00233EC4"/>
    <w:rsid w:val="00257ACE"/>
    <w:rsid w:val="002615ED"/>
    <w:rsid w:val="0030575C"/>
    <w:rsid w:val="003143AE"/>
    <w:rsid w:val="00350AF1"/>
    <w:rsid w:val="003C519B"/>
    <w:rsid w:val="00426499"/>
    <w:rsid w:val="0043243E"/>
    <w:rsid w:val="00491010"/>
    <w:rsid w:val="00496ABC"/>
    <w:rsid w:val="004B29A0"/>
    <w:rsid w:val="004D1186"/>
    <w:rsid w:val="00504675"/>
    <w:rsid w:val="00504F67"/>
    <w:rsid w:val="00525DC8"/>
    <w:rsid w:val="00542220"/>
    <w:rsid w:val="00545371"/>
    <w:rsid w:val="00556C36"/>
    <w:rsid w:val="005D34A2"/>
    <w:rsid w:val="00667B29"/>
    <w:rsid w:val="00677809"/>
    <w:rsid w:val="006811D5"/>
    <w:rsid w:val="006D0490"/>
    <w:rsid w:val="006D51F9"/>
    <w:rsid w:val="006D7275"/>
    <w:rsid w:val="006F7263"/>
    <w:rsid w:val="007330D0"/>
    <w:rsid w:val="00744086"/>
    <w:rsid w:val="007A676A"/>
    <w:rsid w:val="007D2CEC"/>
    <w:rsid w:val="007E2016"/>
    <w:rsid w:val="007E622F"/>
    <w:rsid w:val="007E6939"/>
    <w:rsid w:val="007F36E1"/>
    <w:rsid w:val="008054E6"/>
    <w:rsid w:val="00832AD7"/>
    <w:rsid w:val="008527B6"/>
    <w:rsid w:val="008E1954"/>
    <w:rsid w:val="008E2E9A"/>
    <w:rsid w:val="00927339"/>
    <w:rsid w:val="00927FA6"/>
    <w:rsid w:val="00940817"/>
    <w:rsid w:val="009735BA"/>
    <w:rsid w:val="009A536F"/>
    <w:rsid w:val="009B43BD"/>
    <w:rsid w:val="009B6761"/>
    <w:rsid w:val="009C5EEC"/>
    <w:rsid w:val="00A175CE"/>
    <w:rsid w:val="00AA56A5"/>
    <w:rsid w:val="00AC50AC"/>
    <w:rsid w:val="00AD4C01"/>
    <w:rsid w:val="00B41629"/>
    <w:rsid w:val="00B502DC"/>
    <w:rsid w:val="00B606DF"/>
    <w:rsid w:val="00B739F2"/>
    <w:rsid w:val="00B84B0D"/>
    <w:rsid w:val="00B951F6"/>
    <w:rsid w:val="00BB6E32"/>
    <w:rsid w:val="00BC46FD"/>
    <w:rsid w:val="00C121E0"/>
    <w:rsid w:val="00C95FE9"/>
    <w:rsid w:val="00CE0C71"/>
    <w:rsid w:val="00D41FD8"/>
    <w:rsid w:val="00D80B06"/>
    <w:rsid w:val="00D8478F"/>
    <w:rsid w:val="00D94192"/>
    <w:rsid w:val="00DA35A5"/>
    <w:rsid w:val="00E03095"/>
    <w:rsid w:val="00E33EC9"/>
    <w:rsid w:val="00EF0D28"/>
    <w:rsid w:val="00F303A1"/>
    <w:rsid w:val="00F45298"/>
    <w:rsid w:val="00F51895"/>
    <w:rsid w:val="00F71FE2"/>
    <w:rsid w:val="00FB78B4"/>
    <w:rsid w:val="00FD43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35BA"/>
    <w:rPr>
      <w:sz w:val="24"/>
    </w:rPr>
  </w:style>
  <w:style w:type="paragraph" w:styleId="Titolo1">
    <w:name w:val="heading 1"/>
    <w:basedOn w:val="Normale"/>
    <w:next w:val="Normale"/>
    <w:qFormat/>
    <w:rsid w:val="009735BA"/>
    <w:pPr>
      <w:keepNext/>
      <w:jc w:val="both"/>
      <w:outlineLvl w:val="0"/>
    </w:pPr>
    <w:rPr>
      <w:b/>
      <w:bCs/>
      <w:u w:val="single"/>
    </w:rPr>
  </w:style>
  <w:style w:type="paragraph" w:styleId="Titolo2">
    <w:name w:val="heading 2"/>
    <w:basedOn w:val="Normale"/>
    <w:next w:val="Normale"/>
    <w:link w:val="Titolo2Carattere"/>
    <w:qFormat/>
    <w:rsid w:val="009735BA"/>
    <w:pPr>
      <w:keepNext/>
      <w:jc w:val="both"/>
      <w:outlineLvl w:val="1"/>
    </w:pPr>
    <w:rPr>
      <w:b/>
      <w:bCs/>
      <w:sz w:val="34"/>
    </w:rPr>
  </w:style>
  <w:style w:type="paragraph" w:styleId="Titolo3">
    <w:name w:val="heading 3"/>
    <w:basedOn w:val="Normale"/>
    <w:next w:val="Normale"/>
    <w:qFormat/>
    <w:rsid w:val="009735BA"/>
    <w:pPr>
      <w:keepNext/>
      <w:jc w:val="center"/>
      <w:outlineLvl w:val="2"/>
    </w:pPr>
    <w:rPr>
      <w:sz w:val="28"/>
    </w:rPr>
  </w:style>
  <w:style w:type="paragraph" w:styleId="Titolo5">
    <w:name w:val="heading 5"/>
    <w:basedOn w:val="Normale"/>
    <w:next w:val="Normale"/>
    <w:qFormat/>
    <w:rsid w:val="009735BA"/>
    <w:pPr>
      <w:keepNext/>
      <w:jc w:val="both"/>
      <w:outlineLvl w:val="4"/>
    </w:pPr>
    <w:rPr>
      <w:b/>
      <w:sz w:val="28"/>
    </w:rPr>
  </w:style>
  <w:style w:type="paragraph" w:styleId="Titolo8">
    <w:name w:val="heading 8"/>
    <w:basedOn w:val="Normale"/>
    <w:next w:val="Normale"/>
    <w:qFormat/>
    <w:rsid w:val="009735BA"/>
    <w:pPr>
      <w:keepNext/>
      <w:jc w:val="right"/>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rsid w:val="009735BA"/>
    <w:pPr>
      <w:framePr w:w="7920" w:h="1980" w:hRule="exact" w:hSpace="141" w:wrap="auto" w:hAnchor="page" w:xAlign="center" w:yAlign="bottom"/>
      <w:ind w:left="2880"/>
    </w:pPr>
    <w:rPr>
      <w:sz w:val="28"/>
    </w:rPr>
  </w:style>
  <w:style w:type="paragraph" w:styleId="Corpodeltesto">
    <w:name w:val="Body Text"/>
    <w:basedOn w:val="Normale"/>
    <w:rsid w:val="009735BA"/>
    <w:pPr>
      <w:jc w:val="both"/>
    </w:pPr>
  </w:style>
  <w:style w:type="character" w:styleId="Collegamentoipertestuale">
    <w:name w:val="Hyperlink"/>
    <w:basedOn w:val="Carpredefinitoparagrafo"/>
    <w:rsid w:val="009735BA"/>
    <w:rPr>
      <w:color w:val="0000FF"/>
      <w:u w:val="single"/>
    </w:rPr>
  </w:style>
  <w:style w:type="character" w:customStyle="1" w:styleId="normalenewsita1">
    <w:name w:val="normalenewsita1"/>
    <w:basedOn w:val="Carpredefinitoparagrafo"/>
    <w:rsid w:val="008527B6"/>
    <w:rPr>
      <w:rFonts w:ascii="Verdana" w:hAnsi="Verdana" w:hint="default"/>
      <w:i/>
      <w:iCs/>
      <w:color w:val="000000"/>
      <w:sz w:val="17"/>
      <w:szCs w:val="17"/>
    </w:rPr>
  </w:style>
  <w:style w:type="character" w:customStyle="1" w:styleId="Titolo2Carattere">
    <w:name w:val="Titolo 2 Carattere"/>
    <w:basedOn w:val="Carpredefinitoparagrafo"/>
    <w:link w:val="Titolo2"/>
    <w:rsid w:val="00832AD7"/>
    <w:rPr>
      <w:b/>
      <w:bCs/>
      <w:sz w:val="34"/>
    </w:rPr>
  </w:style>
  <w:style w:type="paragraph" w:styleId="NormaleWeb">
    <w:name w:val="Normal (Web)"/>
    <w:basedOn w:val="Normale"/>
    <w:unhideWhenUsed/>
    <w:rsid w:val="00504F67"/>
    <w:pPr>
      <w:spacing w:before="100" w:beforeAutospacing="1" w:after="100" w:afterAutospacing="1"/>
    </w:pPr>
    <w:rPr>
      <w:szCs w:val="24"/>
    </w:rPr>
  </w:style>
  <w:style w:type="paragraph" w:styleId="Corpodeltesto3">
    <w:name w:val="Body Text 3"/>
    <w:basedOn w:val="Normale"/>
    <w:link w:val="Corpodeltesto3Carattere"/>
    <w:rsid w:val="007E622F"/>
    <w:pPr>
      <w:spacing w:after="120"/>
    </w:pPr>
    <w:rPr>
      <w:sz w:val="16"/>
      <w:szCs w:val="16"/>
    </w:rPr>
  </w:style>
  <w:style w:type="character" w:customStyle="1" w:styleId="Corpodeltesto3Carattere">
    <w:name w:val="Corpo del testo 3 Carattere"/>
    <w:basedOn w:val="Carpredefinitoparagrafo"/>
    <w:link w:val="Corpodeltesto3"/>
    <w:rsid w:val="007E622F"/>
    <w:rPr>
      <w:sz w:val="16"/>
      <w:szCs w:val="16"/>
    </w:rPr>
  </w:style>
  <w:style w:type="character" w:styleId="Enfasicorsivo">
    <w:name w:val="Emphasis"/>
    <w:basedOn w:val="Carpredefinitoparagrafo"/>
    <w:uiPriority w:val="20"/>
    <w:qFormat/>
    <w:rsid w:val="007E622F"/>
    <w:rPr>
      <w:i/>
      <w:iCs/>
    </w:rPr>
  </w:style>
</w:styles>
</file>

<file path=word/webSettings.xml><?xml version="1.0" encoding="utf-8"?>
<w:webSettings xmlns:r="http://schemas.openxmlformats.org/officeDocument/2006/relationships" xmlns:w="http://schemas.openxmlformats.org/wordprocessingml/2006/main">
  <w:divs>
    <w:div w:id="33889754">
      <w:bodyDiv w:val="1"/>
      <w:marLeft w:val="0"/>
      <w:marRight w:val="0"/>
      <w:marTop w:val="0"/>
      <w:marBottom w:val="0"/>
      <w:divBdr>
        <w:top w:val="none" w:sz="0" w:space="0" w:color="auto"/>
        <w:left w:val="none" w:sz="0" w:space="0" w:color="auto"/>
        <w:bottom w:val="none" w:sz="0" w:space="0" w:color="auto"/>
        <w:right w:val="none" w:sz="0" w:space="0" w:color="auto"/>
      </w:divBdr>
    </w:div>
    <w:div w:id="177357269">
      <w:bodyDiv w:val="1"/>
      <w:marLeft w:val="0"/>
      <w:marRight w:val="0"/>
      <w:marTop w:val="0"/>
      <w:marBottom w:val="0"/>
      <w:divBdr>
        <w:top w:val="none" w:sz="0" w:space="0" w:color="auto"/>
        <w:left w:val="none" w:sz="0" w:space="0" w:color="auto"/>
        <w:bottom w:val="none" w:sz="0" w:space="0" w:color="auto"/>
        <w:right w:val="none" w:sz="0" w:space="0" w:color="auto"/>
      </w:divBdr>
    </w:div>
    <w:div w:id="813761520">
      <w:bodyDiv w:val="1"/>
      <w:marLeft w:val="0"/>
      <w:marRight w:val="0"/>
      <w:marTop w:val="0"/>
      <w:marBottom w:val="0"/>
      <w:divBdr>
        <w:top w:val="none" w:sz="0" w:space="0" w:color="auto"/>
        <w:left w:val="none" w:sz="0" w:space="0" w:color="auto"/>
        <w:bottom w:val="none" w:sz="0" w:space="0" w:color="auto"/>
        <w:right w:val="none" w:sz="0" w:space="0" w:color="auto"/>
      </w:divBdr>
      <w:divsChild>
        <w:div w:id="164440462">
          <w:marLeft w:val="0"/>
          <w:marRight w:val="0"/>
          <w:marTop w:val="0"/>
          <w:marBottom w:val="0"/>
          <w:divBdr>
            <w:top w:val="none" w:sz="0" w:space="0" w:color="auto"/>
            <w:left w:val="none" w:sz="0" w:space="0" w:color="auto"/>
            <w:bottom w:val="none" w:sz="0" w:space="0" w:color="auto"/>
            <w:right w:val="none" w:sz="0" w:space="0" w:color="auto"/>
          </w:divBdr>
        </w:div>
      </w:divsChild>
    </w:div>
    <w:div w:id="11467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vezzoli.com" TargetMode="External"/><Relationship Id="rId5" Type="http://schemas.openxmlformats.org/officeDocument/2006/relationships/hyperlink" Target="mailto:info@studiovezzoli.com" TargetMode="External"/><Relationship Id="rId4" Type="http://schemas.openxmlformats.org/officeDocument/2006/relationships/hyperlink" Target="http://www.studiovezzol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NORBERTO VEZZOLI, curriculum vitae</vt:lpstr>
    </vt:vector>
  </TitlesOfParts>
  <Company>Studio Vezzoli</Company>
  <LinksUpToDate>false</LinksUpToDate>
  <CharactersWithSpaces>5507</CharactersWithSpaces>
  <SharedDoc>false</SharedDoc>
  <HLinks>
    <vt:vector size="6" baseType="variant">
      <vt:variant>
        <vt:i4>6291533</vt:i4>
      </vt:variant>
      <vt:variant>
        <vt:i4>0</vt:i4>
      </vt:variant>
      <vt:variant>
        <vt:i4>0</vt:i4>
      </vt:variant>
      <vt:variant>
        <vt:i4>5</vt:i4>
      </vt:variant>
      <vt:variant>
        <vt:lpwstr>mailto:info@studiovezzoli.com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NORBERTO VEZZOLI, curriculum vitae</dc:title>
  <dc:creator>Studio Tecnico</dc:creator>
  <cp:lastModifiedBy>norberto</cp:lastModifiedBy>
  <cp:revision>5</cp:revision>
  <cp:lastPrinted>2008-10-07T11:35:00Z</cp:lastPrinted>
  <dcterms:created xsi:type="dcterms:W3CDTF">2011-10-17T09:47:00Z</dcterms:created>
  <dcterms:modified xsi:type="dcterms:W3CDTF">2011-10-17T10:50:00Z</dcterms:modified>
</cp:coreProperties>
</file>